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3548A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</w:t>
      </w:r>
      <w:r w:rsidR="00BC455A">
        <w:rPr>
          <w:b/>
          <w:sz w:val="20"/>
          <w:szCs w:val="20"/>
          <w:lang w:val="uk-UA"/>
        </w:rPr>
        <w:t>Р ДЛЯ АНГІОГРАФІЇ</w:t>
      </w:r>
    </w:p>
    <w:p w:rsidR="004574D7" w:rsidRPr="00BC5535" w:rsidRDefault="00BC5535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Pr="00BC5535">
        <w:rPr>
          <w:b/>
          <w:sz w:val="20"/>
          <w:szCs w:val="20"/>
          <w:lang w:val="uk-UA"/>
        </w:rPr>
        <w:t>в</w:t>
      </w:r>
      <w:r w:rsidR="004574D7" w:rsidRPr="00BC5535">
        <w:rPr>
          <w:b/>
          <w:sz w:val="20"/>
          <w:szCs w:val="20"/>
          <w:lang w:val="uk-UA"/>
        </w:rPr>
        <w:t xml:space="preserve">икористовується </w:t>
      </w:r>
      <w:r w:rsidR="001F77CE" w:rsidRPr="00BC5535">
        <w:rPr>
          <w:b/>
          <w:sz w:val="20"/>
          <w:szCs w:val="20"/>
          <w:lang w:val="uk-UA"/>
        </w:rPr>
        <w:t xml:space="preserve">для </w:t>
      </w:r>
      <w:proofErr w:type="spellStart"/>
      <w:r w:rsidRPr="00BC5535">
        <w:rPr>
          <w:b/>
          <w:sz w:val="20"/>
          <w:szCs w:val="20"/>
          <w:lang w:val="uk-UA"/>
        </w:rPr>
        <w:t>рентгеноконтрастно</w:t>
      </w:r>
      <w:r w:rsidR="00835766">
        <w:rPr>
          <w:b/>
          <w:sz w:val="20"/>
          <w:szCs w:val="20"/>
          <w:lang w:val="uk-UA"/>
        </w:rPr>
        <w:t>го</w:t>
      </w:r>
      <w:proofErr w:type="spellEnd"/>
      <w:r w:rsidRPr="00BC5535">
        <w:rPr>
          <w:b/>
          <w:sz w:val="20"/>
          <w:szCs w:val="20"/>
          <w:lang w:val="uk-UA"/>
        </w:rPr>
        <w:t xml:space="preserve"> метод</w:t>
      </w:r>
      <w:r w:rsidR="00835766">
        <w:rPr>
          <w:b/>
          <w:sz w:val="20"/>
          <w:szCs w:val="20"/>
          <w:lang w:val="uk-UA"/>
        </w:rPr>
        <w:t>а</w:t>
      </w:r>
      <w:r w:rsidRPr="00BC5535">
        <w:rPr>
          <w:b/>
          <w:sz w:val="20"/>
          <w:szCs w:val="20"/>
          <w:lang w:val="uk-UA"/>
        </w:rPr>
        <w:t xml:space="preserve"> дослідження коронарних артерій, який є найбільш точним та вірогідним в діагностиці ішемічної хвороби серця (ІХС), та дозволяє точно визначити характер, місце та ступ</w:t>
      </w:r>
      <w:r w:rsidR="00835766">
        <w:rPr>
          <w:b/>
          <w:sz w:val="20"/>
          <w:szCs w:val="20"/>
          <w:lang w:val="uk-UA"/>
        </w:rPr>
        <w:t xml:space="preserve">інь ураження коронарної </w:t>
      </w:r>
      <w:bookmarkStart w:id="0" w:name="_GoBack"/>
      <w:bookmarkEnd w:id="0"/>
      <w:r w:rsidR="00835766">
        <w:rPr>
          <w:b/>
          <w:sz w:val="20"/>
          <w:szCs w:val="20"/>
          <w:lang w:val="uk-UA"/>
        </w:rPr>
        <w:t>артерії, або інших сосудів.</w:t>
      </w:r>
    </w:p>
    <w:p w:rsidR="00E61BD8" w:rsidRPr="00BC5535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947601" w:rsidRDefault="002A1BF0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C5535">
        <w:rPr>
          <w:sz w:val="20"/>
          <w:szCs w:val="20"/>
          <w:lang w:val="uk-UA"/>
        </w:rPr>
        <w:t>Катетер</w:t>
      </w:r>
      <w:r w:rsidR="001F77CE" w:rsidRPr="00BC5535">
        <w:rPr>
          <w:sz w:val="20"/>
          <w:szCs w:val="20"/>
          <w:lang w:val="uk-UA"/>
        </w:rPr>
        <w:t xml:space="preserve"> виготовлений з ме</w:t>
      </w:r>
      <w:r w:rsidRPr="00BC5535">
        <w:rPr>
          <w:sz w:val="20"/>
          <w:szCs w:val="20"/>
          <w:lang w:val="uk-UA"/>
        </w:rPr>
        <w:t xml:space="preserve">дичного </w:t>
      </w:r>
      <w:proofErr w:type="spellStart"/>
      <w:r w:rsidR="00835766">
        <w:rPr>
          <w:sz w:val="20"/>
          <w:szCs w:val="20"/>
          <w:lang w:val="uk-UA"/>
        </w:rPr>
        <w:t>рентгеноконтрастного</w:t>
      </w:r>
      <w:proofErr w:type="spellEnd"/>
      <w:r w:rsidR="00835766">
        <w:rPr>
          <w:sz w:val="20"/>
          <w:szCs w:val="20"/>
          <w:lang w:val="uk-UA"/>
        </w:rPr>
        <w:t xml:space="preserve"> </w:t>
      </w:r>
      <w:r w:rsidRPr="00BC5535">
        <w:rPr>
          <w:sz w:val="20"/>
          <w:szCs w:val="20"/>
          <w:lang w:val="uk-UA"/>
        </w:rPr>
        <w:t>полімеру</w:t>
      </w:r>
      <w:r>
        <w:rPr>
          <w:sz w:val="20"/>
          <w:szCs w:val="20"/>
          <w:lang w:val="uk-UA"/>
        </w:rPr>
        <w:t>;</w:t>
      </w:r>
    </w:p>
    <w:p w:rsidR="00835766" w:rsidRPr="00E61BD8" w:rsidRDefault="006170A6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</w:t>
      </w:r>
      <w:r w:rsidR="00835766">
        <w:rPr>
          <w:sz w:val="20"/>
          <w:szCs w:val="20"/>
          <w:lang w:val="uk-UA"/>
        </w:rPr>
        <w:t>атетер має оплітку з нержавіючої сталі</w:t>
      </w:r>
      <w:r w:rsidR="00835766" w:rsidRPr="00835766">
        <w:rPr>
          <w:sz w:val="20"/>
          <w:szCs w:val="20"/>
          <w:lang w:val="uk-UA"/>
        </w:rPr>
        <w:t xml:space="preserve"> </w:t>
      </w:r>
      <w:r w:rsidR="00835766">
        <w:rPr>
          <w:sz w:val="20"/>
          <w:szCs w:val="20"/>
          <w:lang w:val="uk-UA"/>
        </w:rPr>
        <w:t>для посилення конфігурації;</w:t>
      </w:r>
    </w:p>
    <w:p w:rsidR="001F678A" w:rsidRDefault="002A1BF0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робочої частини катетера 1100 мм</w:t>
      </w:r>
      <w:r w:rsidR="001F77CE">
        <w:rPr>
          <w:sz w:val="20"/>
          <w:szCs w:val="20"/>
          <w:lang w:val="uk-UA"/>
        </w:rPr>
        <w:t>;</w:t>
      </w:r>
    </w:p>
    <w:p w:rsidR="002A1BF0" w:rsidRDefault="00835766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м’яки</w:t>
      </w:r>
      <w:r w:rsidR="006170A6">
        <w:rPr>
          <w:sz w:val="20"/>
          <w:szCs w:val="20"/>
          <w:lang w:val="uk-UA"/>
        </w:rPr>
        <w:t>й</w:t>
      </w:r>
      <w:r>
        <w:rPr>
          <w:sz w:val="20"/>
          <w:szCs w:val="20"/>
          <w:lang w:val="uk-UA"/>
        </w:rPr>
        <w:t xml:space="preserve"> </w:t>
      </w:r>
      <w:r w:rsidR="003F566B">
        <w:rPr>
          <w:sz w:val="20"/>
          <w:szCs w:val="20"/>
          <w:lang w:val="uk-UA"/>
        </w:rPr>
        <w:t>дистальни</w:t>
      </w:r>
      <w:r w:rsidR="006170A6">
        <w:rPr>
          <w:sz w:val="20"/>
          <w:szCs w:val="20"/>
          <w:lang w:val="uk-UA"/>
        </w:rPr>
        <w:t>й</w:t>
      </w:r>
      <w:r w:rsidR="003F566B">
        <w:rPr>
          <w:sz w:val="20"/>
          <w:szCs w:val="20"/>
          <w:lang w:val="uk-UA"/>
        </w:rPr>
        <w:t xml:space="preserve"> </w:t>
      </w:r>
      <w:proofErr w:type="spellStart"/>
      <w:r w:rsidR="003F566B">
        <w:rPr>
          <w:sz w:val="20"/>
          <w:szCs w:val="20"/>
          <w:lang w:val="uk-UA"/>
        </w:rPr>
        <w:t>кінц</w:t>
      </w:r>
      <w:r w:rsidR="006170A6">
        <w:rPr>
          <w:sz w:val="20"/>
          <w:szCs w:val="20"/>
          <w:lang w:val="uk-UA"/>
        </w:rPr>
        <w:t>ь</w:t>
      </w:r>
      <w:proofErr w:type="spellEnd"/>
      <w:r w:rsidR="006170A6">
        <w:rPr>
          <w:sz w:val="20"/>
          <w:szCs w:val="20"/>
          <w:lang w:val="uk-UA"/>
        </w:rPr>
        <w:t xml:space="preserve"> (</w:t>
      </w:r>
      <w:r>
        <w:rPr>
          <w:sz w:val="20"/>
          <w:szCs w:val="20"/>
          <w:lang w:val="uk-UA"/>
        </w:rPr>
        <w:t>без оплітки)</w:t>
      </w:r>
      <w:r w:rsidR="006170A6">
        <w:rPr>
          <w:sz w:val="20"/>
          <w:szCs w:val="20"/>
          <w:lang w:val="uk-UA"/>
        </w:rPr>
        <w:t xml:space="preserve"> має фасону форму виконану згідно спеціалізації дослідження</w:t>
      </w:r>
      <w:r w:rsidR="002A1BF0">
        <w:rPr>
          <w:sz w:val="20"/>
          <w:szCs w:val="20"/>
          <w:lang w:val="uk-UA"/>
        </w:rPr>
        <w:t>;</w:t>
      </w:r>
    </w:p>
    <w:p w:rsidR="001F678A" w:rsidRDefault="003F566B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– канюля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; 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A11064"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72F86" w:rsidRDefault="00872F86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A11064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A11064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A11064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</w:t>
      </w:r>
      <w:r w:rsidR="003F566B">
        <w:rPr>
          <w:rFonts w:cs="Arial"/>
          <w:sz w:val="20"/>
          <w:szCs w:val="20"/>
          <w:lang w:val="uk-UA"/>
        </w:rPr>
        <w:t xml:space="preserve">сце </w:t>
      </w:r>
      <w:r w:rsidR="006170A6">
        <w:rPr>
          <w:rFonts w:cs="Arial"/>
          <w:sz w:val="20"/>
          <w:szCs w:val="20"/>
          <w:lang w:val="uk-UA"/>
        </w:rPr>
        <w:t xml:space="preserve">маніпуляції </w:t>
      </w:r>
      <w:r w:rsidR="003F566B">
        <w:rPr>
          <w:rFonts w:cs="Arial"/>
          <w:sz w:val="20"/>
          <w:szCs w:val="20"/>
          <w:lang w:val="uk-UA"/>
        </w:rPr>
        <w:t xml:space="preserve"> звичайним способом;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Обкласти місце </w:t>
      </w:r>
      <w:r w:rsidR="006170A6">
        <w:rPr>
          <w:rFonts w:cs="Arial"/>
          <w:sz w:val="20"/>
          <w:szCs w:val="20"/>
          <w:lang w:val="uk-UA"/>
        </w:rPr>
        <w:t>маніпуляції</w:t>
      </w:r>
      <w:r w:rsidR="003F566B">
        <w:rPr>
          <w:rFonts w:cs="Arial"/>
          <w:sz w:val="20"/>
          <w:szCs w:val="20"/>
          <w:lang w:val="uk-UA"/>
        </w:rPr>
        <w:t xml:space="preserve"> стерильними серветками;</w:t>
      </w:r>
    </w:p>
    <w:p w:rsidR="00D65F39" w:rsidRPr="003F566B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3F566B" w:rsidRPr="00640254" w:rsidRDefault="006170A6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Рекомендовано п</w:t>
      </w:r>
      <w:r w:rsidR="003F566B">
        <w:rPr>
          <w:rFonts w:cs="Arial"/>
          <w:sz w:val="20"/>
          <w:szCs w:val="20"/>
          <w:lang w:val="uk-UA"/>
        </w:rPr>
        <w:t xml:space="preserve">еред застосуванням перевірити </w:t>
      </w:r>
      <w:r>
        <w:rPr>
          <w:rFonts w:cs="Arial"/>
          <w:sz w:val="20"/>
          <w:szCs w:val="20"/>
          <w:lang w:val="uk-UA"/>
        </w:rPr>
        <w:t>прохідність</w:t>
      </w:r>
      <w:r w:rsidR="003F566B">
        <w:rPr>
          <w:rFonts w:cs="Arial"/>
          <w:sz w:val="20"/>
          <w:szCs w:val="20"/>
          <w:lang w:val="uk-UA"/>
        </w:rPr>
        <w:t xml:space="preserve"> бужа та катетерів </w:t>
      </w:r>
      <w:r>
        <w:rPr>
          <w:rFonts w:cs="Arial"/>
          <w:sz w:val="20"/>
          <w:szCs w:val="20"/>
          <w:lang w:val="uk-UA"/>
        </w:rPr>
        <w:t xml:space="preserve">крізь </w:t>
      </w:r>
      <w:r w:rsidR="003F566B">
        <w:rPr>
          <w:rFonts w:cs="Arial"/>
          <w:sz w:val="20"/>
          <w:szCs w:val="20"/>
          <w:lang w:val="uk-UA"/>
        </w:rPr>
        <w:t>інтродьюсер;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Pr="00D65F39">
        <w:rPr>
          <w:rFonts w:cs="Arial"/>
          <w:sz w:val="20"/>
          <w:szCs w:val="20"/>
          <w:lang w:val="uk-UA"/>
        </w:rPr>
        <w:t>.</w:t>
      </w:r>
    </w:p>
    <w:p w:rsidR="00D65F39" w:rsidRPr="00640254" w:rsidRDefault="00D65F3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Виділити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</w:t>
      </w:r>
      <w:r w:rsidR="00640254">
        <w:rPr>
          <w:rFonts w:cs="Arial"/>
          <w:sz w:val="20"/>
          <w:szCs w:val="20"/>
          <w:lang w:val="uk-UA"/>
        </w:rPr>
        <w:t xml:space="preserve">  J - провідник 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Обережно вийняти пряму голку, фіксуючи положення </w:t>
      </w:r>
      <w:r w:rsidR="00640254">
        <w:rPr>
          <w:rFonts w:cs="Arial"/>
          <w:sz w:val="20"/>
          <w:szCs w:val="20"/>
          <w:lang w:val="uk-UA"/>
        </w:rPr>
        <w:t>провідника на тій самій глибині;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По провіднику ввести </w:t>
      </w:r>
      <w:r w:rsidR="0011502E">
        <w:rPr>
          <w:rFonts w:cs="Arial"/>
          <w:sz w:val="20"/>
          <w:szCs w:val="20"/>
          <w:lang w:val="uk-UA"/>
        </w:rPr>
        <w:t>інтродьюсер з бужем в збор</w:t>
      </w:r>
      <w:r w:rsidR="00640254">
        <w:rPr>
          <w:rFonts w:cs="Arial"/>
          <w:sz w:val="20"/>
          <w:szCs w:val="20"/>
          <w:lang w:val="uk-UA"/>
        </w:rPr>
        <w:t>і;</w:t>
      </w:r>
    </w:p>
    <w:p w:rsidR="00D65F39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Видалити</w:t>
      </w:r>
      <w:r w:rsidR="000A7F8E">
        <w:rPr>
          <w:rFonts w:cs="Arial"/>
          <w:sz w:val="20"/>
          <w:szCs w:val="20"/>
          <w:lang w:val="uk-UA"/>
        </w:rPr>
        <w:t xml:space="preserve"> провідник</w:t>
      </w:r>
      <w:r w:rsidR="0011502E">
        <w:rPr>
          <w:rFonts w:cs="Arial"/>
          <w:sz w:val="20"/>
          <w:szCs w:val="20"/>
          <w:lang w:val="uk-UA"/>
        </w:rPr>
        <w:t xml:space="preserve"> та буж</w:t>
      </w:r>
      <w:r>
        <w:rPr>
          <w:rFonts w:cs="Arial"/>
          <w:sz w:val="20"/>
          <w:szCs w:val="20"/>
          <w:lang w:val="uk-UA"/>
        </w:rPr>
        <w:t>;</w:t>
      </w:r>
    </w:p>
    <w:p w:rsidR="00640254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Клапан  забезпечує герметичність венозної пункції;</w:t>
      </w:r>
    </w:p>
    <w:p w:rsidR="00640254" w:rsidRPr="00D65F39" w:rsidRDefault="000A7F8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Встановити </w:t>
      </w:r>
      <w:r w:rsidR="008D1E9E">
        <w:rPr>
          <w:rFonts w:cs="Arial"/>
          <w:sz w:val="20"/>
          <w:szCs w:val="20"/>
          <w:lang w:val="uk-UA"/>
        </w:rPr>
        <w:t>ангіографічний</w:t>
      </w:r>
      <w:r w:rsidR="00E452C0">
        <w:rPr>
          <w:rFonts w:cs="Arial"/>
          <w:sz w:val="20"/>
          <w:szCs w:val="20"/>
          <w:lang w:val="uk-UA"/>
        </w:rPr>
        <w:t xml:space="preserve"> </w:t>
      </w:r>
      <w:r>
        <w:rPr>
          <w:rFonts w:cs="Arial"/>
          <w:sz w:val="20"/>
          <w:szCs w:val="20"/>
          <w:lang w:val="uk-UA"/>
        </w:rPr>
        <w:t xml:space="preserve"> катетер </w:t>
      </w:r>
      <w:r w:rsidR="0011502E">
        <w:rPr>
          <w:rFonts w:cs="Arial"/>
          <w:sz w:val="20"/>
          <w:szCs w:val="20"/>
          <w:lang w:val="uk-UA"/>
        </w:rPr>
        <w:t xml:space="preserve"> проводячи його крізь клапан</w:t>
      </w:r>
      <w:r>
        <w:rPr>
          <w:rFonts w:cs="Arial"/>
          <w:sz w:val="20"/>
          <w:szCs w:val="20"/>
          <w:lang w:val="uk-UA"/>
        </w:rPr>
        <w:t>;</w:t>
      </w:r>
    </w:p>
    <w:p w:rsidR="00D65F39" w:rsidRDefault="008D1E9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lastRenderedPageBreak/>
        <w:t xml:space="preserve">Під рентгеноконтролем до судин вводять </w:t>
      </w:r>
      <w:proofErr w:type="spellStart"/>
      <w:r>
        <w:rPr>
          <w:rFonts w:cs="Arial"/>
          <w:sz w:val="20"/>
          <w:szCs w:val="20"/>
          <w:lang w:val="uk-UA"/>
        </w:rPr>
        <w:t>рентгеноконтрастний</w:t>
      </w:r>
      <w:proofErr w:type="spellEnd"/>
      <w:r>
        <w:rPr>
          <w:rFonts w:cs="Arial"/>
          <w:sz w:val="20"/>
          <w:szCs w:val="20"/>
          <w:lang w:val="uk-UA"/>
        </w:rPr>
        <w:t xml:space="preserve"> розчин, та проводять діагностику судин</w:t>
      </w:r>
      <w:r w:rsidR="000A7F8E">
        <w:rPr>
          <w:rFonts w:cs="Arial"/>
          <w:sz w:val="20"/>
          <w:szCs w:val="20"/>
          <w:lang w:val="uk-UA"/>
        </w:rPr>
        <w:t>;</w:t>
      </w:r>
    </w:p>
    <w:p w:rsidR="000A7F8E" w:rsidRPr="00D65F39" w:rsidRDefault="00BE2F6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завершенню всіх процедур, накласти пов’язку в місце введення катетера;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BC455A" w:rsidRDefault="00BC455A" w:rsidP="00BC455A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26"/>
        <w:gridCol w:w="1359"/>
        <w:gridCol w:w="2093"/>
      </w:tblGrid>
      <w:tr w:rsidR="002A1BF0" w:rsidTr="00872F86">
        <w:tc>
          <w:tcPr>
            <w:tcW w:w="1726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Розмір, F</w:t>
            </w:r>
          </w:p>
        </w:tc>
        <w:tc>
          <w:tcPr>
            <w:tcW w:w="1359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, мм</w:t>
            </w:r>
          </w:p>
        </w:tc>
        <w:tc>
          <w:tcPr>
            <w:tcW w:w="2093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отворів, мм</w:t>
            </w:r>
          </w:p>
        </w:tc>
      </w:tr>
      <w:tr w:rsidR="002A1BF0" w:rsidTr="00872F86">
        <w:tc>
          <w:tcPr>
            <w:tcW w:w="1726" w:type="dxa"/>
          </w:tcPr>
          <w:p w:rsidR="00872F86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</w:t>
            </w:r>
            <w:r w:rsidR="006170A6">
              <w:rPr>
                <w:sz w:val="20"/>
                <w:szCs w:val="20"/>
                <w:lang w:val="uk-UA"/>
              </w:rPr>
              <w:t>95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5,5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1,80</w:t>
            </w:r>
          </w:p>
        </w:tc>
        <w:tc>
          <w:tcPr>
            <w:tcW w:w="2093" w:type="dxa"/>
          </w:tcPr>
          <w:p w:rsidR="002A1BF0" w:rsidRDefault="006170A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25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45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55</w:t>
            </w:r>
          </w:p>
        </w:tc>
      </w:tr>
    </w:tbl>
    <w:p w:rsidR="00BC455A" w:rsidRDefault="00BC455A" w:rsidP="00BC455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65F39" w:rsidRPr="00F0426C" w:rsidRDefault="00D65F39" w:rsidP="0054230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Default="00BC455A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4540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. катетер для ангиографии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1106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44732A">
      <w:pPr>
        <w:rPr>
          <w:lang w:val="uk-UA"/>
        </w:rPr>
      </w:pPr>
    </w:p>
    <w:sectPr w:rsidR="00977CEB" w:rsidRPr="00947601" w:rsidSect="00A00783">
      <w:headerReference w:type="default" r:id="rId17"/>
      <w:pgSz w:w="11906" w:h="16838"/>
      <w:pgMar w:top="968" w:right="707" w:bottom="283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32A" w:rsidRDefault="0044732A" w:rsidP="008969E3">
      <w:pPr>
        <w:spacing w:after="0" w:line="240" w:lineRule="auto"/>
      </w:pPr>
      <w:r>
        <w:separator/>
      </w:r>
    </w:p>
  </w:endnote>
  <w:endnote w:type="continuationSeparator" w:id="0">
    <w:p w:rsidR="0044732A" w:rsidRDefault="0044732A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32A" w:rsidRDefault="0044732A" w:rsidP="008969E3">
      <w:pPr>
        <w:spacing w:after="0" w:line="240" w:lineRule="auto"/>
      </w:pPr>
      <w:r>
        <w:separator/>
      </w:r>
    </w:p>
  </w:footnote>
  <w:footnote w:type="continuationSeparator" w:id="0">
    <w:p w:rsidR="0044732A" w:rsidRDefault="0044732A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24321BDE" wp14:editId="3163D2F7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473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A7F8E"/>
    <w:rsid w:val="000D264B"/>
    <w:rsid w:val="000F590B"/>
    <w:rsid w:val="0011502E"/>
    <w:rsid w:val="00170588"/>
    <w:rsid w:val="001D4751"/>
    <w:rsid w:val="001F678A"/>
    <w:rsid w:val="001F77CE"/>
    <w:rsid w:val="0025154F"/>
    <w:rsid w:val="0029232C"/>
    <w:rsid w:val="00297411"/>
    <w:rsid w:val="002A1BF0"/>
    <w:rsid w:val="002B205F"/>
    <w:rsid w:val="002D1C91"/>
    <w:rsid w:val="002F773F"/>
    <w:rsid w:val="003548AA"/>
    <w:rsid w:val="00360B82"/>
    <w:rsid w:val="00382FF6"/>
    <w:rsid w:val="00397EC5"/>
    <w:rsid w:val="003D7C78"/>
    <w:rsid w:val="003F566B"/>
    <w:rsid w:val="0044732A"/>
    <w:rsid w:val="004574D7"/>
    <w:rsid w:val="00462B66"/>
    <w:rsid w:val="004B4165"/>
    <w:rsid w:val="00542300"/>
    <w:rsid w:val="005D6674"/>
    <w:rsid w:val="006170A6"/>
    <w:rsid w:val="0061767E"/>
    <w:rsid w:val="00640254"/>
    <w:rsid w:val="006B3261"/>
    <w:rsid w:val="007566C8"/>
    <w:rsid w:val="007666FE"/>
    <w:rsid w:val="00835766"/>
    <w:rsid w:val="00845898"/>
    <w:rsid w:val="00850BFF"/>
    <w:rsid w:val="0085582C"/>
    <w:rsid w:val="00872F86"/>
    <w:rsid w:val="008969E3"/>
    <w:rsid w:val="008D1E9E"/>
    <w:rsid w:val="009461AE"/>
    <w:rsid w:val="00947601"/>
    <w:rsid w:val="009623C2"/>
    <w:rsid w:val="009B7CAE"/>
    <w:rsid w:val="009C25F4"/>
    <w:rsid w:val="00A00783"/>
    <w:rsid w:val="00A11064"/>
    <w:rsid w:val="00AD5BF4"/>
    <w:rsid w:val="00AE554E"/>
    <w:rsid w:val="00B061D8"/>
    <w:rsid w:val="00B93D2F"/>
    <w:rsid w:val="00BC455A"/>
    <w:rsid w:val="00BC5535"/>
    <w:rsid w:val="00BD411D"/>
    <w:rsid w:val="00BE2F6E"/>
    <w:rsid w:val="00C11678"/>
    <w:rsid w:val="00CB5D63"/>
    <w:rsid w:val="00CE3A23"/>
    <w:rsid w:val="00D06625"/>
    <w:rsid w:val="00D31F0E"/>
    <w:rsid w:val="00D65F39"/>
    <w:rsid w:val="00D925F2"/>
    <w:rsid w:val="00D9664B"/>
    <w:rsid w:val="00DA6E04"/>
    <w:rsid w:val="00DB7847"/>
    <w:rsid w:val="00DF4195"/>
    <w:rsid w:val="00E24940"/>
    <w:rsid w:val="00E452C0"/>
    <w:rsid w:val="00E61BD8"/>
    <w:rsid w:val="00EB72FD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11</cp:revision>
  <dcterms:created xsi:type="dcterms:W3CDTF">2020-09-25T07:36:00Z</dcterms:created>
  <dcterms:modified xsi:type="dcterms:W3CDTF">2020-10-20T10:36:00Z</dcterms:modified>
</cp:coreProperties>
</file>